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B050">
    <v:background id="_x0000_s1025" o:bwmode="white" fillcolor="#00b050" o:targetscreensize="1024,768">
      <v:fill color2="fill lighten(0)" focusposition=".5,.5" focussize="" method="linear sigma" type="gradientRadial"/>
    </v:background>
  </w:background>
  <w:body>
    <w:p w14:paraId="162DC8DB" w14:textId="53057E5D" w:rsidR="00FF4D36" w:rsidRDefault="006651FF" w:rsidP="00F80EA7">
      <w:pPr>
        <w:pStyle w:val="NoSpacing"/>
        <w:rPr>
          <w:sz w:val="24"/>
          <w:szCs w:val="24"/>
        </w:rPr>
      </w:pPr>
      <w:proofErr w:type="gramStart"/>
      <w:r w:rsidRPr="00774653">
        <w:rPr>
          <w:b/>
          <w:sz w:val="32"/>
          <w:szCs w:val="32"/>
        </w:rPr>
        <w:t>Biblical Literature II—New Testament</w:t>
      </w:r>
      <w:r w:rsidR="00066CEA" w:rsidRPr="00774653">
        <w:rPr>
          <w:b/>
          <w:sz w:val="32"/>
          <w:szCs w:val="32"/>
        </w:rPr>
        <w:br/>
      </w:r>
      <w:r w:rsidR="00066CEA" w:rsidRPr="00066CEA">
        <w:rPr>
          <w:sz w:val="24"/>
          <w:szCs w:val="24"/>
        </w:rPr>
        <w:t>Course Expectations</w:t>
      </w:r>
      <w:r w:rsidR="00066CEA" w:rsidRPr="00066CEA">
        <w:rPr>
          <w:sz w:val="24"/>
          <w:szCs w:val="24"/>
        </w:rPr>
        <w:br/>
      </w:r>
      <w:r w:rsidR="00066CEA" w:rsidRPr="00066CEA">
        <w:rPr>
          <w:sz w:val="24"/>
          <w:szCs w:val="24"/>
        </w:rPr>
        <w:br/>
        <w:t>1.</w:t>
      </w:r>
      <w:proofErr w:type="gramEnd"/>
      <w:r w:rsidR="00066CEA" w:rsidRPr="00066CEA">
        <w:rPr>
          <w:sz w:val="24"/>
          <w:szCs w:val="24"/>
        </w:rPr>
        <w:t xml:space="preserve"> To take a </w:t>
      </w:r>
      <w:r>
        <w:rPr>
          <w:sz w:val="24"/>
          <w:szCs w:val="24"/>
        </w:rPr>
        <w:t xml:space="preserve">multimedia enriched </w:t>
      </w:r>
      <w:r w:rsidR="00066CEA" w:rsidRPr="00066CEA">
        <w:rPr>
          <w:sz w:val="24"/>
          <w:szCs w:val="24"/>
        </w:rPr>
        <w:t>chronological overview of the New Testament</w:t>
      </w:r>
      <w:r>
        <w:rPr>
          <w:sz w:val="24"/>
          <w:szCs w:val="24"/>
        </w:rPr>
        <w:t>.</w:t>
      </w:r>
      <w:r w:rsidR="00066CEA" w:rsidRPr="00066CEA">
        <w:rPr>
          <w:sz w:val="24"/>
          <w:szCs w:val="24"/>
        </w:rPr>
        <w:br/>
        <w:t>2. To explore in detail the unfolding of God's promise of salvation in the birth, life, death, and resurrection of Jesus Christ.</w:t>
      </w:r>
      <w:r w:rsidR="00066CEA" w:rsidRPr="00066CEA">
        <w:rPr>
          <w:sz w:val="24"/>
          <w:szCs w:val="24"/>
        </w:rPr>
        <w:br/>
        <w:t>3. To see God work through the people of the early Christian Church in spreading the Gospel to others.</w:t>
      </w:r>
      <w:r w:rsidR="00066CEA" w:rsidRPr="00066CEA">
        <w:rPr>
          <w:sz w:val="24"/>
          <w:szCs w:val="24"/>
        </w:rPr>
        <w:br/>
        <w:t>4. To examine the ministry of Jesus as recorded in the four gospels.</w:t>
      </w:r>
      <w:r w:rsidR="00066CEA" w:rsidRPr="00066CEA">
        <w:rPr>
          <w:sz w:val="24"/>
          <w:szCs w:val="24"/>
        </w:rPr>
        <w:br/>
        <w:t xml:space="preserve">5. To </w:t>
      </w:r>
      <w:r w:rsidR="002A5152">
        <w:rPr>
          <w:sz w:val="24"/>
          <w:szCs w:val="24"/>
        </w:rPr>
        <w:t xml:space="preserve">(if we have time) </w:t>
      </w:r>
      <w:r w:rsidR="00066CEA" w:rsidRPr="00066CEA">
        <w:rPr>
          <w:sz w:val="24"/>
          <w:szCs w:val="24"/>
        </w:rPr>
        <w:t>become acquainted with the history of the church from Acts through the fourth century.</w:t>
      </w:r>
      <w:r w:rsidR="00066CEA" w:rsidRPr="00066CEA">
        <w:rPr>
          <w:sz w:val="24"/>
          <w:szCs w:val="24"/>
        </w:rPr>
        <w:br/>
        <w:t>6. To regularly commit to memory selected Bible passages that tie into the sessions and that will help build and sustain our Christian faith.</w:t>
      </w:r>
      <w:r w:rsidR="00066CEA" w:rsidRPr="00066CEA">
        <w:rPr>
          <w:sz w:val="24"/>
          <w:szCs w:val="24"/>
        </w:rPr>
        <w:br/>
        <w:t xml:space="preserve">7. </w:t>
      </w:r>
      <w:r w:rsidR="00066CEA">
        <w:rPr>
          <w:sz w:val="24"/>
          <w:szCs w:val="24"/>
        </w:rPr>
        <w:t xml:space="preserve"> </w:t>
      </w:r>
      <w:r w:rsidR="00066CEA" w:rsidRPr="00066CEA">
        <w:rPr>
          <w:sz w:val="24"/>
          <w:szCs w:val="24"/>
        </w:rPr>
        <w:t xml:space="preserve">Complete 10 hours of service in the student’s home congregation and/or local community. Service will be of the student’s choosing. </w:t>
      </w:r>
      <w:r w:rsidR="00066CEA" w:rsidRPr="00066CEA">
        <w:rPr>
          <w:b/>
          <w:sz w:val="28"/>
          <w:szCs w:val="28"/>
        </w:rPr>
        <w:t xml:space="preserve">Service hours are due by </w:t>
      </w:r>
      <w:r w:rsidR="00F80EA7">
        <w:rPr>
          <w:b/>
          <w:sz w:val="28"/>
          <w:szCs w:val="28"/>
        </w:rPr>
        <w:t>May 3, 2013</w:t>
      </w:r>
      <w:r w:rsidR="00066CEA" w:rsidRPr="00066CEA">
        <w:rPr>
          <w:b/>
          <w:sz w:val="28"/>
          <w:szCs w:val="28"/>
        </w:rPr>
        <w:t>.</w:t>
      </w:r>
      <w:r w:rsidR="00F80EA7">
        <w:rPr>
          <w:b/>
          <w:sz w:val="28"/>
          <w:szCs w:val="28"/>
        </w:rPr>
        <w:t xml:space="preserve"> Service hours are 20% of the Final Grade.</w:t>
      </w:r>
      <w:r w:rsidR="00066CEA">
        <w:rPr>
          <w:sz w:val="24"/>
          <w:szCs w:val="24"/>
        </w:rPr>
        <w:br/>
        <w:t>8</w:t>
      </w:r>
      <w:r w:rsidR="00066CEA" w:rsidRPr="00066CEA">
        <w:rPr>
          <w:sz w:val="24"/>
          <w:szCs w:val="24"/>
        </w:rPr>
        <w:t xml:space="preserve">. To expect the best </w:t>
      </w:r>
      <w:r w:rsidR="00066CEA">
        <w:rPr>
          <w:sz w:val="24"/>
          <w:szCs w:val="24"/>
        </w:rPr>
        <w:t>from the teacher and student.</w:t>
      </w:r>
      <w:r w:rsidR="00066CEA">
        <w:rPr>
          <w:sz w:val="24"/>
          <w:szCs w:val="24"/>
        </w:rPr>
        <w:br/>
        <w:t>9</w:t>
      </w:r>
      <w:r w:rsidR="00066CEA" w:rsidRPr="00066CEA">
        <w:rPr>
          <w:sz w:val="24"/>
          <w:szCs w:val="24"/>
        </w:rPr>
        <w:t xml:space="preserve">. </w:t>
      </w:r>
      <w:bookmarkStart w:id="0" w:name="_GoBack"/>
      <w:bookmarkEnd w:id="0"/>
      <w:r w:rsidR="00066CEA" w:rsidRPr="00066CEA">
        <w:rPr>
          <w:sz w:val="24"/>
          <w:szCs w:val="24"/>
        </w:rPr>
        <w:t>To use the class time provided for personal questions, comments, discussions and concerns.</w:t>
      </w:r>
      <w:r w:rsidR="00066CEA" w:rsidRPr="00066CEA">
        <w:rPr>
          <w:sz w:val="24"/>
          <w:szCs w:val="24"/>
        </w:rPr>
        <w:br/>
      </w:r>
      <w:r w:rsidR="00066CEA" w:rsidRPr="00066CEA">
        <w:rPr>
          <w:sz w:val="24"/>
          <w:szCs w:val="24"/>
        </w:rPr>
        <w:br/>
        <w:t>MATERIALS NEEDED:</w:t>
      </w:r>
      <w:r w:rsidR="00066CEA" w:rsidRPr="00066CEA">
        <w:rPr>
          <w:sz w:val="24"/>
          <w:szCs w:val="24"/>
        </w:rPr>
        <w:br/>
        <w:t xml:space="preserve">1. </w:t>
      </w:r>
      <w:proofErr w:type="gramStart"/>
      <w:r w:rsidR="00066CEA" w:rsidRPr="00066CEA">
        <w:rPr>
          <w:sz w:val="24"/>
          <w:szCs w:val="24"/>
        </w:rPr>
        <w:t>www.biblegateway.com</w:t>
      </w:r>
      <w:proofErr w:type="gramEnd"/>
      <w:r w:rsidR="00066CEA" w:rsidRPr="00066CEA">
        <w:rPr>
          <w:sz w:val="24"/>
          <w:szCs w:val="24"/>
        </w:rPr>
        <w:t xml:space="preserve"> We will be using </w:t>
      </w:r>
      <w:r w:rsidR="009A583C">
        <w:rPr>
          <w:sz w:val="24"/>
          <w:szCs w:val="24"/>
        </w:rPr>
        <w:t xml:space="preserve">website </w:t>
      </w:r>
      <w:hyperlink r:id="rId7" w:history="1">
        <w:r w:rsidR="009A583C" w:rsidRPr="00B325DD">
          <w:rPr>
            <w:rStyle w:val="Hyperlink"/>
            <w:sz w:val="24"/>
            <w:szCs w:val="24"/>
          </w:rPr>
          <w:t>www.biblegateway.com</w:t>
        </w:r>
      </w:hyperlink>
      <w:r w:rsidR="009A583C">
        <w:rPr>
          <w:sz w:val="24"/>
          <w:szCs w:val="24"/>
        </w:rPr>
        <w:t xml:space="preserve"> and be sure to use the 1984 New International </w:t>
      </w:r>
      <w:r w:rsidR="00066CEA" w:rsidRPr="00066CEA">
        <w:rPr>
          <w:sz w:val="24"/>
          <w:szCs w:val="24"/>
        </w:rPr>
        <w:t xml:space="preserve">Version for all </w:t>
      </w:r>
      <w:r w:rsidR="009A583C">
        <w:rPr>
          <w:sz w:val="24"/>
          <w:szCs w:val="24"/>
        </w:rPr>
        <w:t>class</w:t>
      </w:r>
      <w:r w:rsidR="00066CEA" w:rsidRPr="00066CEA">
        <w:rPr>
          <w:sz w:val="24"/>
          <w:szCs w:val="24"/>
        </w:rPr>
        <w:t xml:space="preserve"> work.</w:t>
      </w:r>
    </w:p>
    <w:p w14:paraId="748B5DC4" w14:textId="1CF103E9" w:rsidR="00CE7E09" w:rsidRPr="00CE7E09" w:rsidRDefault="00CE7E09" w:rsidP="00F80EA7">
      <w:pPr>
        <w:pStyle w:val="NoSpacing"/>
        <w:rPr>
          <w:b/>
          <w:sz w:val="24"/>
          <w:szCs w:val="24"/>
        </w:rPr>
      </w:pPr>
      <w:r>
        <w:rPr>
          <w:sz w:val="24"/>
          <w:szCs w:val="24"/>
        </w:rPr>
        <w:t xml:space="preserve">2. </w:t>
      </w:r>
      <w:r>
        <w:rPr>
          <w:b/>
          <w:sz w:val="24"/>
          <w:szCs w:val="24"/>
        </w:rPr>
        <w:t>Daily need your “</w:t>
      </w:r>
      <w:proofErr w:type="spellStart"/>
      <w:r>
        <w:rPr>
          <w:b/>
          <w:sz w:val="24"/>
          <w:szCs w:val="24"/>
        </w:rPr>
        <w:t>iPad</w:t>
      </w:r>
      <w:proofErr w:type="spellEnd"/>
      <w:r>
        <w:rPr>
          <w:b/>
          <w:sz w:val="24"/>
          <w:szCs w:val="24"/>
        </w:rPr>
        <w:t xml:space="preserve"> and ear buds/phones/headset”!</w:t>
      </w:r>
    </w:p>
    <w:p w14:paraId="757F33B4" w14:textId="34285720" w:rsidR="002A5152" w:rsidRDefault="001406D4" w:rsidP="00066CEA">
      <w:pPr>
        <w:pStyle w:val="NoSpacing"/>
        <w:rPr>
          <w:sz w:val="24"/>
          <w:szCs w:val="24"/>
        </w:rPr>
      </w:pPr>
      <w:r>
        <w:rPr>
          <w:sz w:val="24"/>
          <w:szCs w:val="24"/>
        </w:rPr>
        <w:t>3</w:t>
      </w:r>
      <w:r w:rsidR="00FF4D36">
        <w:rPr>
          <w:sz w:val="24"/>
          <w:szCs w:val="24"/>
        </w:rPr>
        <w:t xml:space="preserve">. Class website </w:t>
      </w:r>
      <w:hyperlink r:id="rId8" w:history="1">
        <w:r w:rsidR="00D2352F" w:rsidRPr="00D2352F">
          <w:rPr>
            <w:rStyle w:val="Hyperlink"/>
            <w:sz w:val="24"/>
            <w:szCs w:val="24"/>
          </w:rPr>
          <w:t>http://bit.ly/pSHJph</w:t>
        </w:r>
        <w:r w:rsidR="00066CEA" w:rsidRPr="00D2352F">
          <w:rPr>
            <w:rStyle w:val="Hyperlink"/>
            <w:sz w:val="24"/>
            <w:szCs w:val="24"/>
          </w:rPr>
          <w:br/>
        </w:r>
      </w:hyperlink>
    </w:p>
    <w:p w14:paraId="5716994E" w14:textId="196CAA09" w:rsidR="009128EC" w:rsidRDefault="00066CEA" w:rsidP="009128EC">
      <w:pPr>
        <w:pStyle w:val="NoSpacing"/>
      </w:pPr>
      <w:r w:rsidRPr="00066CEA">
        <w:t>GRADING</w:t>
      </w:r>
      <w:r w:rsidRPr="00066CEA">
        <w:br/>
        <w:t>1. Your Christian Faith is not being graded in this class only your knowledge and understanding of the material presented.</w:t>
      </w:r>
      <w:r w:rsidRPr="00066CEA">
        <w:br/>
      </w:r>
      <w:r w:rsidR="009128EC">
        <w:t>2. Grading scale is as follows…</w:t>
      </w:r>
    </w:p>
    <w:p w14:paraId="6EDF0AAE" w14:textId="77777777" w:rsidR="009128EC" w:rsidRDefault="009128EC" w:rsidP="009128EC">
      <w:pPr>
        <w:pStyle w:val="NoSpacing"/>
        <w:rPr>
          <w:b/>
        </w:rPr>
      </w:pPr>
    </w:p>
    <w:p w14:paraId="22A21E10" w14:textId="77777777" w:rsidR="009128EC" w:rsidRPr="0021484F" w:rsidRDefault="009128EC" w:rsidP="009128EC">
      <w:pPr>
        <w:pStyle w:val="NoSpacing"/>
      </w:pPr>
      <w:r>
        <w:rPr>
          <w:b/>
        </w:rPr>
        <w:t>A</w:t>
      </w:r>
      <w:r>
        <w:t xml:space="preserve"> 92.50% to 100%</w:t>
      </w:r>
      <w:r>
        <w:tab/>
      </w:r>
      <w:r>
        <w:tab/>
      </w:r>
      <w:r>
        <w:rPr>
          <w:b/>
        </w:rPr>
        <w:t>B-</w:t>
      </w:r>
      <w:r>
        <w:t xml:space="preserve"> 79.50% to 82%</w:t>
      </w:r>
      <w:r>
        <w:tab/>
      </w:r>
      <w:r>
        <w:tab/>
      </w:r>
      <w:r>
        <w:rPr>
          <w:b/>
        </w:rPr>
        <w:t>D+</w:t>
      </w:r>
      <w:r>
        <w:t xml:space="preserve"> 66.50% to 69%</w:t>
      </w:r>
    </w:p>
    <w:p w14:paraId="406811F2" w14:textId="77777777" w:rsidR="009128EC" w:rsidRDefault="009128EC" w:rsidP="009128EC">
      <w:pPr>
        <w:pStyle w:val="NoSpacing"/>
      </w:pPr>
      <w:r>
        <w:rPr>
          <w:b/>
        </w:rPr>
        <w:t xml:space="preserve">A- </w:t>
      </w:r>
      <w:r>
        <w:t>89.50% to 92%</w:t>
      </w:r>
      <w:r>
        <w:tab/>
      </w:r>
      <w:r>
        <w:tab/>
      </w:r>
      <w:r>
        <w:rPr>
          <w:b/>
        </w:rPr>
        <w:t>C+</w:t>
      </w:r>
      <w:r>
        <w:t xml:space="preserve"> 76.50% to 79%</w:t>
      </w:r>
      <w:r>
        <w:tab/>
      </w:r>
      <w:r>
        <w:tab/>
      </w:r>
      <w:r>
        <w:rPr>
          <w:b/>
        </w:rPr>
        <w:t>D</w:t>
      </w:r>
      <w:r>
        <w:t xml:space="preserve"> 62.50% to 66%</w:t>
      </w:r>
    </w:p>
    <w:p w14:paraId="73854B5A" w14:textId="77777777" w:rsidR="009128EC" w:rsidRDefault="009128EC" w:rsidP="009128EC">
      <w:pPr>
        <w:pStyle w:val="NoSpacing"/>
      </w:pPr>
      <w:r>
        <w:rPr>
          <w:b/>
        </w:rPr>
        <w:t>B+</w:t>
      </w:r>
      <w:r>
        <w:t xml:space="preserve"> 86.50% to 89%</w:t>
      </w:r>
      <w:r>
        <w:tab/>
      </w:r>
      <w:r>
        <w:tab/>
      </w:r>
      <w:r>
        <w:rPr>
          <w:b/>
        </w:rPr>
        <w:t>C</w:t>
      </w:r>
      <w:r>
        <w:t xml:space="preserve"> 72.50% to 76%</w:t>
      </w:r>
      <w:r>
        <w:tab/>
      </w:r>
      <w:r>
        <w:tab/>
      </w:r>
      <w:r>
        <w:rPr>
          <w:b/>
        </w:rPr>
        <w:t>D-</w:t>
      </w:r>
      <w:r>
        <w:t xml:space="preserve"> 59.50% to 62%</w:t>
      </w:r>
    </w:p>
    <w:p w14:paraId="5BA89EC0" w14:textId="77777777" w:rsidR="009128EC" w:rsidRDefault="009128EC" w:rsidP="009128EC">
      <w:pPr>
        <w:pStyle w:val="NoSpacing"/>
      </w:pPr>
      <w:r>
        <w:rPr>
          <w:b/>
        </w:rPr>
        <w:t>B</w:t>
      </w:r>
      <w:r>
        <w:t xml:space="preserve"> 82.50% to 86%</w:t>
      </w:r>
      <w:r>
        <w:tab/>
      </w:r>
      <w:r>
        <w:tab/>
      </w:r>
      <w:r>
        <w:rPr>
          <w:b/>
        </w:rPr>
        <w:t>C-</w:t>
      </w:r>
      <w:r>
        <w:t xml:space="preserve"> 69.50% to 72%</w:t>
      </w:r>
      <w:r>
        <w:tab/>
      </w:r>
      <w:r>
        <w:tab/>
      </w:r>
      <w:r>
        <w:rPr>
          <w:b/>
        </w:rPr>
        <w:t>F</w:t>
      </w:r>
      <w:r>
        <w:t xml:space="preserve"> 0.00% to 59%</w:t>
      </w:r>
    </w:p>
    <w:p w14:paraId="3C0E35C9" w14:textId="77777777" w:rsidR="009128EC" w:rsidRDefault="009128EC" w:rsidP="009128EC">
      <w:pPr>
        <w:pStyle w:val="NoSpacing"/>
      </w:pPr>
    </w:p>
    <w:p w14:paraId="52DE9176" w14:textId="08323B70" w:rsidR="009128EC" w:rsidRDefault="009128EC" w:rsidP="009128EC">
      <w:pPr>
        <w:pStyle w:val="NoSpacing"/>
      </w:pPr>
      <w:r>
        <w:t xml:space="preserve">     </w:t>
      </w:r>
      <w:r w:rsidRPr="00066CEA">
        <w:t>a. Each quarter will be 40% of the final grade.</w:t>
      </w:r>
      <w:r w:rsidRPr="00066CEA">
        <w:br/>
      </w:r>
      <w:r>
        <w:t xml:space="preserve">     </w:t>
      </w:r>
      <w:r w:rsidRPr="00066CEA">
        <w:t>b. Final will be 20% of the final grade.</w:t>
      </w:r>
      <w:r w:rsidRPr="00066CEA">
        <w:br/>
      </w:r>
      <w:r>
        <w:t xml:space="preserve">     </w:t>
      </w:r>
      <w:r w:rsidRPr="00066CEA">
        <w:t>c. Each quarter will be broken down as follows:</w:t>
      </w:r>
      <w:r w:rsidRPr="00066CEA">
        <w:br/>
      </w:r>
      <w:r>
        <w:tab/>
      </w:r>
      <w:r w:rsidRPr="00AC12AB">
        <w:t>Tests</w:t>
      </w:r>
      <w:r>
        <w:t>/Quizzes–20</w:t>
      </w:r>
      <w:r w:rsidRPr="00AC12AB">
        <w:t xml:space="preserve"> %</w:t>
      </w:r>
      <w:r>
        <w:t xml:space="preserve"> </w:t>
      </w:r>
    </w:p>
    <w:p w14:paraId="3F7F3389" w14:textId="77777777" w:rsidR="009128EC" w:rsidRPr="00F80EA7" w:rsidRDefault="009128EC" w:rsidP="009128EC">
      <w:pPr>
        <w:pStyle w:val="NoSpacing"/>
      </w:pPr>
      <w:r>
        <w:tab/>
      </w:r>
      <w:r w:rsidRPr="00AC12AB">
        <w:t>Daily Devotions–</w:t>
      </w:r>
      <w:r>
        <w:t>1</w:t>
      </w:r>
      <w:r w:rsidRPr="00AC12AB">
        <w:t>0%</w:t>
      </w:r>
    </w:p>
    <w:p w14:paraId="0DE8D62E" w14:textId="77777777" w:rsidR="009128EC" w:rsidRPr="00AC12AB" w:rsidRDefault="009128EC" w:rsidP="009128EC">
      <w:pPr>
        <w:pStyle w:val="NoSpacing"/>
      </w:pPr>
      <w:r>
        <w:tab/>
        <w:t>Class Worksheets--20</w:t>
      </w:r>
      <w:r w:rsidRPr="00AC12AB">
        <w:t xml:space="preserve">% </w:t>
      </w:r>
    </w:p>
    <w:p w14:paraId="386D5A29" w14:textId="77777777" w:rsidR="009128EC" w:rsidRPr="00AC12AB" w:rsidRDefault="009128EC" w:rsidP="009128EC">
      <w:pPr>
        <w:pStyle w:val="NoSpacing"/>
      </w:pPr>
      <w:r w:rsidRPr="00AC12AB">
        <w:tab/>
      </w:r>
      <w:r>
        <w:t>Class Projects--20%</w:t>
      </w:r>
    </w:p>
    <w:p w14:paraId="56289A41" w14:textId="77777777" w:rsidR="009128EC" w:rsidRPr="00AC12AB" w:rsidRDefault="009128EC" w:rsidP="009128EC">
      <w:pPr>
        <w:pStyle w:val="NoSpacing"/>
      </w:pPr>
      <w:r>
        <w:tab/>
      </w:r>
      <w:r w:rsidRPr="00AC12AB">
        <w:t>Memory Work–20%</w:t>
      </w:r>
    </w:p>
    <w:p w14:paraId="6EB294C4" w14:textId="77777777" w:rsidR="009128EC" w:rsidRPr="00AC12AB" w:rsidRDefault="009128EC" w:rsidP="009128EC">
      <w:pPr>
        <w:pStyle w:val="NoSpacing"/>
      </w:pPr>
      <w:r>
        <w:tab/>
      </w:r>
      <w:proofErr w:type="spellStart"/>
      <w:proofErr w:type="gramStart"/>
      <w:r>
        <w:t>iPad</w:t>
      </w:r>
      <w:proofErr w:type="spellEnd"/>
      <w:proofErr w:type="gramEnd"/>
      <w:r>
        <w:t>/Ear Buds in class–1</w:t>
      </w:r>
      <w:r w:rsidRPr="00AC12AB">
        <w:t>0%</w:t>
      </w:r>
    </w:p>
    <w:p w14:paraId="76017DD7" w14:textId="77777777" w:rsidR="009128EC" w:rsidRDefault="009128EC" w:rsidP="009128EC">
      <w:pPr>
        <w:pStyle w:val="NoSpacing"/>
        <w:rPr>
          <w:sz w:val="24"/>
          <w:szCs w:val="24"/>
        </w:rPr>
      </w:pPr>
    </w:p>
    <w:p w14:paraId="54020549" w14:textId="77777777" w:rsidR="009128EC" w:rsidRDefault="009128EC" w:rsidP="009128EC">
      <w:pPr>
        <w:pStyle w:val="NoSpacing"/>
        <w:rPr>
          <w:sz w:val="24"/>
          <w:szCs w:val="24"/>
        </w:rPr>
      </w:pPr>
      <w:r w:rsidRPr="00066CEA">
        <w:rPr>
          <w:sz w:val="24"/>
          <w:szCs w:val="24"/>
        </w:rPr>
        <w:t xml:space="preserve">4. Homework assignments are always due at the beginning of the class period. </w:t>
      </w:r>
      <w:r w:rsidRPr="00066CEA">
        <w:rPr>
          <w:sz w:val="24"/>
          <w:szCs w:val="24"/>
        </w:rPr>
        <w:br/>
        <w:t>5. Late assignments will be graded as everyday late a loss of one letter grade.</w:t>
      </w:r>
      <w:r w:rsidRPr="00066CEA">
        <w:rPr>
          <w:sz w:val="24"/>
          <w:szCs w:val="24"/>
        </w:rPr>
        <w:br/>
        <w:t xml:space="preserve">6. All work missed must be made up within one week or no credit will be given. I will tell you once what you need to make </w:t>
      </w:r>
      <w:proofErr w:type="gramStart"/>
      <w:r w:rsidRPr="00066CEA">
        <w:rPr>
          <w:sz w:val="24"/>
          <w:szCs w:val="24"/>
        </w:rPr>
        <w:t>up,</w:t>
      </w:r>
      <w:proofErr w:type="gramEnd"/>
      <w:r w:rsidRPr="00066CEA">
        <w:rPr>
          <w:sz w:val="24"/>
          <w:szCs w:val="24"/>
        </w:rPr>
        <w:t xml:space="preserve"> the rest is up to you.</w:t>
      </w:r>
    </w:p>
    <w:p w14:paraId="0A1EDBE2" w14:textId="77777777" w:rsidR="009128EC" w:rsidRDefault="009128EC" w:rsidP="009128EC">
      <w:pPr>
        <w:pStyle w:val="NoSpacing"/>
        <w:rPr>
          <w:b/>
          <w:sz w:val="24"/>
          <w:szCs w:val="24"/>
        </w:rPr>
      </w:pPr>
      <w:r w:rsidRPr="00066CEA">
        <w:rPr>
          <w:sz w:val="24"/>
          <w:szCs w:val="24"/>
        </w:rPr>
        <w:br/>
      </w:r>
    </w:p>
    <w:p w14:paraId="01F2D129" w14:textId="77777777" w:rsidR="009128EC" w:rsidRDefault="009128EC" w:rsidP="009128EC">
      <w:pPr>
        <w:pStyle w:val="NoSpacing"/>
        <w:rPr>
          <w:b/>
          <w:sz w:val="24"/>
          <w:szCs w:val="24"/>
        </w:rPr>
      </w:pPr>
    </w:p>
    <w:p w14:paraId="6C919284" w14:textId="5CE61650" w:rsidR="009128EC" w:rsidRPr="00CE7E09" w:rsidRDefault="009128EC" w:rsidP="009128EC">
      <w:pPr>
        <w:pStyle w:val="NoSpacing"/>
        <w:rPr>
          <w:b/>
          <w:sz w:val="24"/>
          <w:szCs w:val="24"/>
        </w:rPr>
      </w:pPr>
      <w:r w:rsidRPr="00CE7E09">
        <w:rPr>
          <w:b/>
          <w:sz w:val="24"/>
          <w:szCs w:val="24"/>
        </w:rPr>
        <w:lastRenderedPageBreak/>
        <w:t>7. You may retake any memory work quiz, online lesson quiz and test (except the Final) and the grade you receive on the retake will be the grade that you receive (if it is a lower grade than the first grade, only the first grade will stand). Arrangements for the retakes are your responsibility.</w:t>
      </w:r>
    </w:p>
    <w:p w14:paraId="27AEB95B" w14:textId="77777777" w:rsidR="009128EC" w:rsidRDefault="009128EC" w:rsidP="009128EC">
      <w:pPr>
        <w:pStyle w:val="NoSpacing"/>
        <w:rPr>
          <w:sz w:val="24"/>
          <w:szCs w:val="24"/>
        </w:rPr>
      </w:pPr>
      <w:r w:rsidRPr="00CE7E09">
        <w:rPr>
          <w:b/>
          <w:sz w:val="24"/>
          <w:szCs w:val="24"/>
        </w:rPr>
        <w:t>8. I will have this computer lab open for you after school from 3:15 to 4:30 PM. You may come in to work on any missing work, lessons, to seek out help, to stay current or just to chew the fat, share a Pepsi, candy bar or the like!</w:t>
      </w:r>
      <w:r w:rsidRPr="00CE7E09">
        <w:rPr>
          <w:b/>
          <w:sz w:val="24"/>
          <w:szCs w:val="24"/>
        </w:rPr>
        <w:br/>
      </w:r>
      <w:r w:rsidRPr="00066CEA">
        <w:rPr>
          <w:sz w:val="24"/>
          <w:szCs w:val="24"/>
        </w:rPr>
        <w:br/>
        <w:t>Classroom procedures:</w:t>
      </w:r>
      <w:r w:rsidRPr="00066CEA">
        <w:rPr>
          <w:sz w:val="24"/>
          <w:szCs w:val="24"/>
        </w:rPr>
        <w:br/>
        <w:t>1. Enter the room and immediately go to your assigned seat/computer</w:t>
      </w:r>
      <w:r>
        <w:rPr>
          <w:sz w:val="24"/>
          <w:szCs w:val="24"/>
        </w:rPr>
        <w:t xml:space="preserve"> and log onto the system</w:t>
      </w:r>
      <w:r w:rsidRPr="00066CEA">
        <w:rPr>
          <w:sz w:val="24"/>
          <w:szCs w:val="24"/>
        </w:rPr>
        <w:t>.</w:t>
      </w:r>
      <w:r w:rsidRPr="00066CEA">
        <w:rPr>
          <w:sz w:val="24"/>
          <w:szCs w:val="24"/>
        </w:rPr>
        <w:br/>
        <w:t>2. Tardiness is not being in the room by the ringing of the second bell.</w:t>
      </w:r>
      <w:r w:rsidRPr="00066CEA">
        <w:rPr>
          <w:sz w:val="24"/>
          <w:szCs w:val="24"/>
        </w:rPr>
        <w:br/>
        <w:t>3. Lo</w:t>
      </w:r>
      <w:r>
        <w:rPr>
          <w:sz w:val="24"/>
          <w:szCs w:val="24"/>
        </w:rPr>
        <w:t xml:space="preserve">g on to your computer and go to </w:t>
      </w:r>
      <w:hyperlink r:id="rId9" w:history="1">
        <w:r w:rsidRPr="00D2352F">
          <w:rPr>
            <w:rStyle w:val="Hyperlink"/>
            <w:sz w:val="24"/>
            <w:szCs w:val="24"/>
          </w:rPr>
          <w:t>http://bit.ly/pSHJph</w:t>
        </w:r>
        <w:r>
          <w:rPr>
            <w:rStyle w:val="Hyperlink"/>
            <w:sz w:val="24"/>
            <w:szCs w:val="24"/>
          </w:rPr>
          <w:t xml:space="preserve"> </w:t>
        </w:r>
        <w:r>
          <w:rPr>
            <w:rStyle w:val="Hyperlink"/>
            <w:color w:val="auto"/>
            <w:sz w:val="24"/>
            <w:szCs w:val="24"/>
            <w:u w:val="none"/>
          </w:rPr>
          <w:t>(Pastor Borchers’ website).</w:t>
        </w:r>
      </w:hyperlink>
    </w:p>
    <w:p w14:paraId="7509A502" w14:textId="77777777" w:rsidR="009128EC" w:rsidRDefault="009128EC" w:rsidP="009128EC">
      <w:pPr>
        <w:pStyle w:val="NoSpacing"/>
        <w:rPr>
          <w:sz w:val="24"/>
          <w:szCs w:val="24"/>
        </w:rPr>
      </w:pPr>
      <w:r w:rsidRPr="00066CEA">
        <w:rPr>
          <w:sz w:val="24"/>
          <w:szCs w:val="24"/>
        </w:rPr>
        <w:t>4. Without talking click on the devotion link and complete the “Face to Face with Jesus” devotion worksheet</w:t>
      </w:r>
      <w:r>
        <w:rPr>
          <w:sz w:val="24"/>
          <w:szCs w:val="24"/>
        </w:rPr>
        <w:t xml:space="preserve"> but don’t submit yet</w:t>
      </w:r>
      <w:r w:rsidRPr="00066CEA">
        <w:rPr>
          <w:sz w:val="24"/>
          <w:szCs w:val="24"/>
        </w:rPr>
        <w:t>.</w:t>
      </w:r>
      <w:r w:rsidRPr="00066CEA">
        <w:rPr>
          <w:sz w:val="24"/>
          <w:szCs w:val="24"/>
        </w:rPr>
        <w:br/>
        <w:t>5. We will discuss the devotional worksheet</w:t>
      </w:r>
      <w:r>
        <w:rPr>
          <w:sz w:val="24"/>
          <w:szCs w:val="24"/>
        </w:rPr>
        <w:t xml:space="preserve">, </w:t>
      </w:r>
      <w:r w:rsidRPr="00066CEA">
        <w:rPr>
          <w:sz w:val="24"/>
          <w:szCs w:val="24"/>
        </w:rPr>
        <w:t>have prayer time</w:t>
      </w:r>
      <w:r>
        <w:rPr>
          <w:sz w:val="24"/>
          <w:szCs w:val="24"/>
        </w:rPr>
        <w:t>, and then you may submit</w:t>
      </w:r>
      <w:r w:rsidRPr="00066CEA">
        <w:rPr>
          <w:sz w:val="24"/>
          <w:szCs w:val="24"/>
        </w:rPr>
        <w:t>.</w:t>
      </w:r>
      <w:r w:rsidRPr="00066CEA">
        <w:rPr>
          <w:sz w:val="24"/>
          <w:szCs w:val="24"/>
        </w:rPr>
        <w:br/>
        <w:t>6. Remain in your seats until I dismiss you. The bell does not dismiss you, I do.</w:t>
      </w:r>
      <w:r w:rsidRPr="00066CEA">
        <w:rPr>
          <w:sz w:val="24"/>
          <w:szCs w:val="24"/>
        </w:rPr>
        <w:br/>
        <w:t>7. Use the class time that I may give you to complete the online and/or class homework or to work on a class project. After you have completed the online and/or class homework or project you may work on other assignments.</w:t>
      </w:r>
      <w:r w:rsidRPr="00066CEA">
        <w:rPr>
          <w:sz w:val="24"/>
          <w:szCs w:val="24"/>
        </w:rPr>
        <w:br/>
        <w:t>8. I will do all that I can to return homework, tests, and projects back to you within one week after they are turned in.</w:t>
      </w:r>
      <w:r w:rsidRPr="00066CEA">
        <w:rPr>
          <w:sz w:val="24"/>
          <w:szCs w:val="24"/>
        </w:rPr>
        <w:br/>
        <w:t>9. If you miss 12 or more class sessions then you must retake this class.</w:t>
      </w:r>
      <w:r w:rsidRPr="00066CEA">
        <w:rPr>
          <w:sz w:val="24"/>
          <w:szCs w:val="24"/>
        </w:rPr>
        <w:br/>
        <w:t>10. Permission to attend a Career Awareness program must be given and signed by me one day before the event.</w:t>
      </w:r>
      <w:r w:rsidRPr="00066CEA">
        <w:rPr>
          <w:sz w:val="24"/>
          <w:szCs w:val="24"/>
        </w:rPr>
        <w:br/>
        <w:t>11. An unexcused absence looses all credit for the day but all class work must be completed.</w:t>
      </w:r>
    </w:p>
    <w:p w14:paraId="5B4EBA0E" w14:textId="77777777" w:rsidR="009128EC" w:rsidRDefault="009128EC" w:rsidP="009128EC">
      <w:pPr>
        <w:pStyle w:val="NoSpacing"/>
        <w:rPr>
          <w:b/>
          <w:color w:val="7030A0"/>
          <w:sz w:val="24"/>
          <w:szCs w:val="24"/>
        </w:rPr>
      </w:pPr>
      <w:r w:rsidRPr="00066CEA">
        <w:rPr>
          <w:sz w:val="24"/>
          <w:szCs w:val="24"/>
        </w:rPr>
        <w:t>12. YOUR SCHOOL DAILY PLANNER WILL BE USED FOR YOUR HALL PASSES.</w:t>
      </w:r>
      <w:r w:rsidRPr="00066CEA">
        <w:rPr>
          <w:sz w:val="24"/>
          <w:szCs w:val="24"/>
        </w:rPr>
        <w:br/>
        <w:t>YOU MUST HAVE YOUR PLANNER WITH YOU AT ALL TIMES.</w:t>
      </w:r>
      <w:r w:rsidRPr="00066CEA">
        <w:rPr>
          <w:sz w:val="24"/>
          <w:szCs w:val="24"/>
        </w:rPr>
        <w:br/>
        <w:t>13. During the formal class session no outside class work may be done. I won't talk to others, do homework or cause a disturbance while you are talking to me, so I expect the same from you.</w:t>
      </w:r>
      <w:r w:rsidRPr="00066CEA">
        <w:rPr>
          <w:sz w:val="24"/>
          <w:szCs w:val="24"/>
        </w:rPr>
        <w:br/>
        <w:t>14. How we speak and act in this class will reflect your respect for all and Christ.</w:t>
      </w:r>
      <w:r w:rsidRPr="00066CEA">
        <w:rPr>
          <w:sz w:val="24"/>
          <w:szCs w:val="24"/>
        </w:rPr>
        <w:br/>
      </w:r>
    </w:p>
    <w:p w14:paraId="0E0C2C79" w14:textId="764492B6" w:rsidR="009128EC" w:rsidRDefault="009128EC" w:rsidP="009128EC">
      <w:pPr>
        <w:pStyle w:val="NoSpacing"/>
        <w:rPr>
          <w:sz w:val="24"/>
          <w:szCs w:val="24"/>
        </w:rPr>
      </w:pPr>
      <w:r w:rsidRPr="009A583C">
        <w:rPr>
          <w:b/>
          <w:color w:val="7030A0"/>
          <w:sz w:val="24"/>
          <w:szCs w:val="24"/>
        </w:rPr>
        <w:t xml:space="preserve">15. There is water in the back of the room and you may purchase it during the class. Cost is 25 cents per bottle. </w:t>
      </w:r>
    </w:p>
    <w:p w14:paraId="3FBD48FA" w14:textId="77777777" w:rsidR="009128EC" w:rsidRDefault="009128EC" w:rsidP="009128EC">
      <w:pPr>
        <w:pStyle w:val="NoSpacing"/>
        <w:rPr>
          <w:sz w:val="24"/>
          <w:szCs w:val="24"/>
        </w:rPr>
      </w:pPr>
    </w:p>
    <w:p w14:paraId="0412E36B" w14:textId="77777777" w:rsidR="009128EC" w:rsidRDefault="009128EC" w:rsidP="009128EC">
      <w:pPr>
        <w:pStyle w:val="NoSpacing"/>
        <w:rPr>
          <w:sz w:val="24"/>
          <w:szCs w:val="24"/>
        </w:rPr>
      </w:pPr>
      <w:r>
        <w:rPr>
          <w:sz w:val="24"/>
          <w:szCs w:val="24"/>
        </w:rPr>
        <w:t>16</w:t>
      </w:r>
      <w:r w:rsidRPr="00066CEA">
        <w:rPr>
          <w:sz w:val="24"/>
          <w:szCs w:val="24"/>
        </w:rPr>
        <w:t xml:space="preserve">. </w:t>
      </w:r>
      <w:r>
        <w:rPr>
          <w:sz w:val="24"/>
          <w:szCs w:val="24"/>
        </w:rPr>
        <w:t xml:space="preserve"> </w:t>
      </w:r>
      <w:r w:rsidRPr="00066CEA">
        <w:rPr>
          <w:sz w:val="24"/>
          <w:szCs w:val="24"/>
        </w:rPr>
        <w:t>I promise to you that I will not at any time raise my voice above a normal conversation level.</w:t>
      </w:r>
    </w:p>
    <w:p w14:paraId="5BA57835" w14:textId="77777777" w:rsidR="009128EC" w:rsidRDefault="009128EC" w:rsidP="009128EC">
      <w:pPr>
        <w:pStyle w:val="NoSpacing"/>
        <w:rPr>
          <w:rFonts w:ascii="Times New Roman" w:hAnsi="Times New Roman" w:cs="Times New Roman"/>
          <w:b/>
          <w:sz w:val="40"/>
          <w:szCs w:val="40"/>
        </w:rPr>
      </w:pPr>
    </w:p>
    <w:p w14:paraId="641348D9" w14:textId="2D5EE090" w:rsidR="009128EC" w:rsidRPr="00D561E6" w:rsidRDefault="009128EC" w:rsidP="00D561E6">
      <w:pPr>
        <w:pStyle w:val="NoSpacing"/>
        <w:rPr>
          <w:rFonts w:ascii="Times New Roman" w:hAnsi="Times New Roman" w:cs="Times New Roman"/>
          <w:b/>
          <w:sz w:val="40"/>
          <w:szCs w:val="40"/>
        </w:rPr>
        <w:sectPr w:rsidR="009128EC" w:rsidRPr="00D561E6" w:rsidSect="00596CC1">
          <w:pgSz w:w="12240" w:h="15840"/>
          <w:pgMar w:top="720" w:right="1440" w:bottom="720" w:left="1440" w:header="1440" w:footer="1440" w:gutter="0"/>
          <w:cols w:space="720"/>
        </w:sectPr>
      </w:pPr>
      <w:r>
        <w:rPr>
          <w:rFonts w:ascii="Times New Roman" w:hAnsi="Times New Roman" w:cs="Times New Roman"/>
          <w:b/>
          <w:sz w:val="40"/>
          <w:szCs w:val="40"/>
        </w:rPr>
        <w:t>17. My expectation for this class is that you will complete every worksheet before class discussion, use the time given in class to complete assignments and no “Messaging”, “</w:t>
      </w:r>
      <w:proofErr w:type="spellStart"/>
      <w:r>
        <w:rPr>
          <w:rFonts w:ascii="Times New Roman" w:hAnsi="Times New Roman" w:cs="Times New Roman"/>
          <w:b/>
          <w:sz w:val="40"/>
          <w:szCs w:val="40"/>
        </w:rPr>
        <w:t>FaceTime</w:t>
      </w:r>
      <w:proofErr w:type="spellEnd"/>
      <w:r>
        <w:rPr>
          <w:rFonts w:ascii="Times New Roman" w:hAnsi="Times New Roman" w:cs="Times New Roman"/>
          <w:b/>
          <w:sz w:val="40"/>
          <w:szCs w:val="40"/>
        </w:rPr>
        <w:t>”, “</w:t>
      </w:r>
      <w:proofErr w:type="spellStart"/>
      <w:r>
        <w:rPr>
          <w:rFonts w:ascii="Times New Roman" w:hAnsi="Times New Roman" w:cs="Times New Roman"/>
          <w:b/>
          <w:sz w:val="40"/>
          <w:szCs w:val="40"/>
        </w:rPr>
        <w:t>FaceBook</w:t>
      </w:r>
      <w:proofErr w:type="spellEnd"/>
      <w:r>
        <w:rPr>
          <w:rFonts w:ascii="Times New Roman" w:hAnsi="Times New Roman" w:cs="Times New Roman"/>
          <w:b/>
          <w:sz w:val="40"/>
          <w:szCs w:val="40"/>
        </w:rPr>
        <w:t>” or “T</w:t>
      </w:r>
      <w:r w:rsidR="00D561E6">
        <w:rPr>
          <w:rFonts w:ascii="Times New Roman" w:hAnsi="Times New Roman" w:cs="Times New Roman"/>
          <w:b/>
          <w:sz w:val="40"/>
          <w:szCs w:val="40"/>
        </w:rPr>
        <w:t>witter” unless given permission.</w:t>
      </w:r>
    </w:p>
    <w:p w14:paraId="5A3DEC18" w14:textId="68321317" w:rsidR="00F80EA7" w:rsidRPr="00CE7E09" w:rsidRDefault="00F80EA7" w:rsidP="00D561E6">
      <w:pPr>
        <w:pStyle w:val="NoSpacing"/>
        <w:rPr>
          <w:rFonts w:ascii="Times New Roman" w:hAnsi="Times New Roman" w:cs="Times New Roman"/>
          <w:b/>
          <w:sz w:val="40"/>
          <w:szCs w:val="40"/>
        </w:rPr>
      </w:pPr>
    </w:p>
    <w:sectPr w:rsidR="00F80EA7" w:rsidRPr="00CE7E09" w:rsidSect="00C5357C">
      <w:pgSz w:w="12240" w:h="15840"/>
      <w:pgMar w:top="1440" w:right="1440" w:bottom="1440" w:left="1440" w:header="720" w:footer="720" w:gutter="0"/>
      <w:pgBorders w:offsetFrom="page">
        <w:top w:val="dotDotDash" w:sz="24" w:space="24" w:color="FFFF00"/>
        <w:left w:val="dotDotDash" w:sz="24" w:space="24" w:color="FFFF00"/>
        <w:bottom w:val="dotDotDash" w:sz="24" w:space="24" w:color="FFFF00"/>
        <w:right w:val="dotDotDash" w:sz="24" w:space="24" w:color="FFFF00"/>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0742BC" w14:textId="77777777" w:rsidR="009128EC" w:rsidRDefault="009128EC" w:rsidP="009128EC">
      <w:pPr>
        <w:spacing w:after="0" w:line="240" w:lineRule="auto"/>
      </w:pPr>
      <w:r>
        <w:separator/>
      </w:r>
    </w:p>
  </w:endnote>
  <w:endnote w:type="continuationSeparator" w:id="0">
    <w:p w14:paraId="325D52B8" w14:textId="77777777" w:rsidR="009128EC" w:rsidRDefault="009128EC" w:rsidP="00912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Ｐ明朝">
    <w:panose1 w:val="00000000000000000000"/>
    <w:charset w:val="80"/>
    <w:family w:val="roman"/>
    <w:notTrueType/>
    <w:pitch w:val="default"/>
  </w:font>
  <w:font w:name="Arial">
    <w:panose1 w:val="020B0604020202020204"/>
    <w:charset w:val="00"/>
    <w:family w:val="auto"/>
    <w:pitch w:val="variable"/>
    <w:sig w:usb0="00000003" w:usb1="00000000" w:usb2="00000000" w:usb3="00000000" w:csb0="00000001" w:csb1="00000000"/>
  </w:font>
  <w:font w:name="ＭＳ Ｐゴシック">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CA316D" w14:textId="77777777" w:rsidR="009128EC" w:rsidRDefault="009128EC" w:rsidP="009128EC">
      <w:pPr>
        <w:spacing w:after="0" w:line="240" w:lineRule="auto"/>
      </w:pPr>
      <w:r>
        <w:separator/>
      </w:r>
    </w:p>
  </w:footnote>
  <w:footnote w:type="continuationSeparator" w:id="0">
    <w:p w14:paraId="77105B81" w14:textId="77777777" w:rsidR="009128EC" w:rsidRDefault="009128EC" w:rsidP="009128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CEA"/>
    <w:rsid w:val="00066CEA"/>
    <w:rsid w:val="001406D4"/>
    <w:rsid w:val="00200390"/>
    <w:rsid w:val="00232FE0"/>
    <w:rsid w:val="002A5152"/>
    <w:rsid w:val="002D1557"/>
    <w:rsid w:val="002D1FF7"/>
    <w:rsid w:val="00311CC3"/>
    <w:rsid w:val="00444724"/>
    <w:rsid w:val="004A0B74"/>
    <w:rsid w:val="00531121"/>
    <w:rsid w:val="00596CC1"/>
    <w:rsid w:val="0060378A"/>
    <w:rsid w:val="006651FF"/>
    <w:rsid w:val="00774653"/>
    <w:rsid w:val="008763E2"/>
    <w:rsid w:val="0088554D"/>
    <w:rsid w:val="008F29A5"/>
    <w:rsid w:val="009128EC"/>
    <w:rsid w:val="00956807"/>
    <w:rsid w:val="009810D7"/>
    <w:rsid w:val="009A583C"/>
    <w:rsid w:val="009D757C"/>
    <w:rsid w:val="00A04260"/>
    <w:rsid w:val="00AC2CFC"/>
    <w:rsid w:val="00BE4BD6"/>
    <w:rsid w:val="00C329BD"/>
    <w:rsid w:val="00C5357C"/>
    <w:rsid w:val="00CD1180"/>
    <w:rsid w:val="00CE7E09"/>
    <w:rsid w:val="00D2352F"/>
    <w:rsid w:val="00D561E6"/>
    <w:rsid w:val="00ED7F98"/>
    <w:rsid w:val="00EF519C"/>
    <w:rsid w:val="00F25D03"/>
    <w:rsid w:val="00F80EA7"/>
    <w:rsid w:val="00FA4D91"/>
    <w:rsid w:val="00FE0184"/>
    <w:rsid w:val="00FF4D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00b050"/>
    </o:shapedefaults>
    <o:shapelayout v:ext="edit">
      <o:idmap v:ext="edit" data="1"/>
    </o:shapelayout>
  </w:shapeDefaults>
  <w:decimalSymbol w:val="."/>
  <w:listSeparator w:val=","/>
  <w14:docId w14:val="0979F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763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763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763E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763E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763E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763E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763E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763E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8763E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63E2"/>
    <w:pPr>
      <w:spacing w:after="0" w:line="240" w:lineRule="auto"/>
    </w:pPr>
  </w:style>
  <w:style w:type="character" w:customStyle="1" w:styleId="Heading1Char">
    <w:name w:val="Heading 1 Char"/>
    <w:basedOn w:val="DefaultParagraphFont"/>
    <w:link w:val="Heading1"/>
    <w:uiPriority w:val="9"/>
    <w:rsid w:val="008763E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763E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763E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763E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763E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763E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763E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763E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8763E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763E2"/>
    <w:pPr>
      <w:spacing w:line="240" w:lineRule="auto"/>
    </w:pPr>
    <w:rPr>
      <w:b/>
      <w:bCs/>
      <w:color w:val="4F81BD" w:themeColor="accent1"/>
      <w:sz w:val="18"/>
      <w:szCs w:val="18"/>
    </w:rPr>
  </w:style>
  <w:style w:type="paragraph" w:styleId="Title">
    <w:name w:val="Title"/>
    <w:basedOn w:val="Normal"/>
    <w:next w:val="Normal"/>
    <w:link w:val="TitleChar"/>
    <w:uiPriority w:val="10"/>
    <w:qFormat/>
    <w:rsid w:val="008763E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763E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763E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763E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763E2"/>
    <w:rPr>
      <w:b/>
      <w:bCs/>
    </w:rPr>
  </w:style>
  <w:style w:type="character" w:styleId="Emphasis">
    <w:name w:val="Emphasis"/>
    <w:basedOn w:val="DefaultParagraphFont"/>
    <w:uiPriority w:val="20"/>
    <w:qFormat/>
    <w:rsid w:val="008763E2"/>
    <w:rPr>
      <w:i/>
      <w:iCs/>
    </w:rPr>
  </w:style>
  <w:style w:type="paragraph" w:styleId="ListParagraph">
    <w:name w:val="List Paragraph"/>
    <w:basedOn w:val="Normal"/>
    <w:uiPriority w:val="34"/>
    <w:qFormat/>
    <w:rsid w:val="008763E2"/>
    <w:pPr>
      <w:ind w:left="720"/>
      <w:contextualSpacing/>
    </w:pPr>
  </w:style>
  <w:style w:type="paragraph" w:styleId="Quote">
    <w:name w:val="Quote"/>
    <w:basedOn w:val="Normal"/>
    <w:next w:val="Normal"/>
    <w:link w:val="QuoteChar"/>
    <w:uiPriority w:val="29"/>
    <w:qFormat/>
    <w:rsid w:val="008763E2"/>
    <w:rPr>
      <w:i/>
      <w:iCs/>
      <w:color w:val="000000" w:themeColor="text1"/>
    </w:rPr>
  </w:style>
  <w:style w:type="character" w:customStyle="1" w:styleId="QuoteChar">
    <w:name w:val="Quote Char"/>
    <w:basedOn w:val="DefaultParagraphFont"/>
    <w:link w:val="Quote"/>
    <w:uiPriority w:val="29"/>
    <w:rsid w:val="008763E2"/>
    <w:rPr>
      <w:i/>
      <w:iCs/>
      <w:color w:val="000000" w:themeColor="text1"/>
    </w:rPr>
  </w:style>
  <w:style w:type="paragraph" w:styleId="IntenseQuote">
    <w:name w:val="Intense Quote"/>
    <w:basedOn w:val="Normal"/>
    <w:next w:val="Normal"/>
    <w:link w:val="IntenseQuoteChar"/>
    <w:uiPriority w:val="30"/>
    <w:qFormat/>
    <w:rsid w:val="008763E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763E2"/>
    <w:rPr>
      <w:b/>
      <w:bCs/>
      <w:i/>
      <w:iCs/>
      <w:color w:val="4F81BD" w:themeColor="accent1"/>
    </w:rPr>
  </w:style>
  <w:style w:type="character" w:styleId="SubtleEmphasis">
    <w:name w:val="Subtle Emphasis"/>
    <w:basedOn w:val="DefaultParagraphFont"/>
    <w:uiPriority w:val="19"/>
    <w:qFormat/>
    <w:rsid w:val="008763E2"/>
    <w:rPr>
      <w:i/>
      <w:iCs/>
      <w:color w:val="808080" w:themeColor="text1" w:themeTint="7F"/>
    </w:rPr>
  </w:style>
  <w:style w:type="character" w:styleId="IntenseEmphasis">
    <w:name w:val="Intense Emphasis"/>
    <w:basedOn w:val="DefaultParagraphFont"/>
    <w:uiPriority w:val="21"/>
    <w:qFormat/>
    <w:rsid w:val="008763E2"/>
    <w:rPr>
      <w:b/>
      <w:bCs/>
      <w:i/>
      <w:iCs/>
      <w:color w:val="4F81BD" w:themeColor="accent1"/>
    </w:rPr>
  </w:style>
  <w:style w:type="character" w:styleId="SubtleReference">
    <w:name w:val="Subtle Reference"/>
    <w:basedOn w:val="DefaultParagraphFont"/>
    <w:uiPriority w:val="31"/>
    <w:qFormat/>
    <w:rsid w:val="008763E2"/>
    <w:rPr>
      <w:smallCaps/>
      <w:color w:val="C0504D" w:themeColor="accent2"/>
      <w:u w:val="single"/>
    </w:rPr>
  </w:style>
  <w:style w:type="character" w:styleId="IntenseReference">
    <w:name w:val="Intense Reference"/>
    <w:basedOn w:val="DefaultParagraphFont"/>
    <w:uiPriority w:val="32"/>
    <w:qFormat/>
    <w:rsid w:val="008763E2"/>
    <w:rPr>
      <w:b/>
      <w:bCs/>
      <w:smallCaps/>
      <w:color w:val="C0504D" w:themeColor="accent2"/>
      <w:spacing w:val="5"/>
      <w:u w:val="single"/>
    </w:rPr>
  </w:style>
  <w:style w:type="character" w:styleId="BookTitle">
    <w:name w:val="Book Title"/>
    <w:basedOn w:val="DefaultParagraphFont"/>
    <w:uiPriority w:val="33"/>
    <w:qFormat/>
    <w:rsid w:val="008763E2"/>
    <w:rPr>
      <w:b/>
      <w:bCs/>
      <w:smallCaps/>
      <w:spacing w:val="5"/>
    </w:rPr>
  </w:style>
  <w:style w:type="paragraph" w:styleId="TOCHeading">
    <w:name w:val="TOC Heading"/>
    <w:basedOn w:val="Heading1"/>
    <w:next w:val="Normal"/>
    <w:uiPriority w:val="39"/>
    <w:semiHidden/>
    <w:unhideWhenUsed/>
    <w:qFormat/>
    <w:rsid w:val="008763E2"/>
    <w:pPr>
      <w:outlineLvl w:val="9"/>
    </w:pPr>
  </w:style>
  <w:style w:type="character" w:styleId="Hyperlink">
    <w:name w:val="Hyperlink"/>
    <w:basedOn w:val="DefaultParagraphFont"/>
    <w:uiPriority w:val="99"/>
    <w:unhideWhenUsed/>
    <w:rsid w:val="002A5152"/>
    <w:rPr>
      <w:color w:val="0000FF" w:themeColor="hyperlink"/>
      <w:u w:val="single"/>
    </w:rPr>
  </w:style>
  <w:style w:type="character" w:styleId="FollowedHyperlink">
    <w:name w:val="FollowedHyperlink"/>
    <w:basedOn w:val="DefaultParagraphFont"/>
    <w:uiPriority w:val="99"/>
    <w:semiHidden/>
    <w:unhideWhenUsed/>
    <w:rsid w:val="002A5152"/>
    <w:rPr>
      <w:color w:val="800080" w:themeColor="followedHyperlink"/>
      <w:u w:val="single"/>
    </w:rPr>
  </w:style>
  <w:style w:type="paragraph" w:styleId="Header">
    <w:name w:val="header"/>
    <w:basedOn w:val="Normal"/>
    <w:link w:val="HeaderChar"/>
    <w:uiPriority w:val="99"/>
    <w:unhideWhenUsed/>
    <w:rsid w:val="009128EC"/>
    <w:pPr>
      <w:tabs>
        <w:tab w:val="center" w:pos="4320"/>
        <w:tab w:val="right" w:pos="8640"/>
      </w:tabs>
      <w:spacing w:after="0" w:line="240" w:lineRule="auto"/>
    </w:pPr>
  </w:style>
  <w:style w:type="character" w:customStyle="1" w:styleId="HeaderChar">
    <w:name w:val="Header Char"/>
    <w:basedOn w:val="DefaultParagraphFont"/>
    <w:link w:val="Header"/>
    <w:uiPriority w:val="99"/>
    <w:rsid w:val="009128EC"/>
  </w:style>
  <w:style w:type="paragraph" w:styleId="Footer">
    <w:name w:val="footer"/>
    <w:basedOn w:val="Normal"/>
    <w:link w:val="FooterChar"/>
    <w:uiPriority w:val="99"/>
    <w:unhideWhenUsed/>
    <w:rsid w:val="009128EC"/>
    <w:pPr>
      <w:tabs>
        <w:tab w:val="center" w:pos="4320"/>
        <w:tab w:val="right" w:pos="8640"/>
      </w:tabs>
      <w:spacing w:after="0" w:line="240" w:lineRule="auto"/>
    </w:pPr>
  </w:style>
  <w:style w:type="character" w:customStyle="1" w:styleId="FooterChar">
    <w:name w:val="Footer Char"/>
    <w:basedOn w:val="DefaultParagraphFont"/>
    <w:link w:val="Footer"/>
    <w:uiPriority w:val="99"/>
    <w:rsid w:val="009128E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763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763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763E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763E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763E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763E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763E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763E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8763E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63E2"/>
    <w:pPr>
      <w:spacing w:after="0" w:line="240" w:lineRule="auto"/>
    </w:pPr>
  </w:style>
  <w:style w:type="character" w:customStyle="1" w:styleId="Heading1Char">
    <w:name w:val="Heading 1 Char"/>
    <w:basedOn w:val="DefaultParagraphFont"/>
    <w:link w:val="Heading1"/>
    <w:uiPriority w:val="9"/>
    <w:rsid w:val="008763E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763E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763E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763E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763E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763E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763E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763E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8763E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763E2"/>
    <w:pPr>
      <w:spacing w:line="240" w:lineRule="auto"/>
    </w:pPr>
    <w:rPr>
      <w:b/>
      <w:bCs/>
      <w:color w:val="4F81BD" w:themeColor="accent1"/>
      <w:sz w:val="18"/>
      <w:szCs w:val="18"/>
    </w:rPr>
  </w:style>
  <w:style w:type="paragraph" w:styleId="Title">
    <w:name w:val="Title"/>
    <w:basedOn w:val="Normal"/>
    <w:next w:val="Normal"/>
    <w:link w:val="TitleChar"/>
    <w:uiPriority w:val="10"/>
    <w:qFormat/>
    <w:rsid w:val="008763E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763E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763E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763E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763E2"/>
    <w:rPr>
      <w:b/>
      <w:bCs/>
    </w:rPr>
  </w:style>
  <w:style w:type="character" w:styleId="Emphasis">
    <w:name w:val="Emphasis"/>
    <w:basedOn w:val="DefaultParagraphFont"/>
    <w:uiPriority w:val="20"/>
    <w:qFormat/>
    <w:rsid w:val="008763E2"/>
    <w:rPr>
      <w:i/>
      <w:iCs/>
    </w:rPr>
  </w:style>
  <w:style w:type="paragraph" w:styleId="ListParagraph">
    <w:name w:val="List Paragraph"/>
    <w:basedOn w:val="Normal"/>
    <w:uiPriority w:val="34"/>
    <w:qFormat/>
    <w:rsid w:val="008763E2"/>
    <w:pPr>
      <w:ind w:left="720"/>
      <w:contextualSpacing/>
    </w:pPr>
  </w:style>
  <w:style w:type="paragraph" w:styleId="Quote">
    <w:name w:val="Quote"/>
    <w:basedOn w:val="Normal"/>
    <w:next w:val="Normal"/>
    <w:link w:val="QuoteChar"/>
    <w:uiPriority w:val="29"/>
    <w:qFormat/>
    <w:rsid w:val="008763E2"/>
    <w:rPr>
      <w:i/>
      <w:iCs/>
      <w:color w:val="000000" w:themeColor="text1"/>
    </w:rPr>
  </w:style>
  <w:style w:type="character" w:customStyle="1" w:styleId="QuoteChar">
    <w:name w:val="Quote Char"/>
    <w:basedOn w:val="DefaultParagraphFont"/>
    <w:link w:val="Quote"/>
    <w:uiPriority w:val="29"/>
    <w:rsid w:val="008763E2"/>
    <w:rPr>
      <w:i/>
      <w:iCs/>
      <w:color w:val="000000" w:themeColor="text1"/>
    </w:rPr>
  </w:style>
  <w:style w:type="paragraph" w:styleId="IntenseQuote">
    <w:name w:val="Intense Quote"/>
    <w:basedOn w:val="Normal"/>
    <w:next w:val="Normal"/>
    <w:link w:val="IntenseQuoteChar"/>
    <w:uiPriority w:val="30"/>
    <w:qFormat/>
    <w:rsid w:val="008763E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763E2"/>
    <w:rPr>
      <w:b/>
      <w:bCs/>
      <w:i/>
      <w:iCs/>
      <w:color w:val="4F81BD" w:themeColor="accent1"/>
    </w:rPr>
  </w:style>
  <w:style w:type="character" w:styleId="SubtleEmphasis">
    <w:name w:val="Subtle Emphasis"/>
    <w:basedOn w:val="DefaultParagraphFont"/>
    <w:uiPriority w:val="19"/>
    <w:qFormat/>
    <w:rsid w:val="008763E2"/>
    <w:rPr>
      <w:i/>
      <w:iCs/>
      <w:color w:val="808080" w:themeColor="text1" w:themeTint="7F"/>
    </w:rPr>
  </w:style>
  <w:style w:type="character" w:styleId="IntenseEmphasis">
    <w:name w:val="Intense Emphasis"/>
    <w:basedOn w:val="DefaultParagraphFont"/>
    <w:uiPriority w:val="21"/>
    <w:qFormat/>
    <w:rsid w:val="008763E2"/>
    <w:rPr>
      <w:b/>
      <w:bCs/>
      <w:i/>
      <w:iCs/>
      <w:color w:val="4F81BD" w:themeColor="accent1"/>
    </w:rPr>
  </w:style>
  <w:style w:type="character" w:styleId="SubtleReference">
    <w:name w:val="Subtle Reference"/>
    <w:basedOn w:val="DefaultParagraphFont"/>
    <w:uiPriority w:val="31"/>
    <w:qFormat/>
    <w:rsid w:val="008763E2"/>
    <w:rPr>
      <w:smallCaps/>
      <w:color w:val="C0504D" w:themeColor="accent2"/>
      <w:u w:val="single"/>
    </w:rPr>
  </w:style>
  <w:style w:type="character" w:styleId="IntenseReference">
    <w:name w:val="Intense Reference"/>
    <w:basedOn w:val="DefaultParagraphFont"/>
    <w:uiPriority w:val="32"/>
    <w:qFormat/>
    <w:rsid w:val="008763E2"/>
    <w:rPr>
      <w:b/>
      <w:bCs/>
      <w:smallCaps/>
      <w:color w:val="C0504D" w:themeColor="accent2"/>
      <w:spacing w:val="5"/>
      <w:u w:val="single"/>
    </w:rPr>
  </w:style>
  <w:style w:type="character" w:styleId="BookTitle">
    <w:name w:val="Book Title"/>
    <w:basedOn w:val="DefaultParagraphFont"/>
    <w:uiPriority w:val="33"/>
    <w:qFormat/>
    <w:rsid w:val="008763E2"/>
    <w:rPr>
      <w:b/>
      <w:bCs/>
      <w:smallCaps/>
      <w:spacing w:val="5"/>
    </w:rPr>
  </w:style>
  <w:style w:type="paragraph" w:styleId="TOCHeading">
    <w:name w:val="TOC Heading"/>
    <w:basedOn w:val="Heading1"/>
    <w:next w:val="Normal"/>
    <w:uiPriority w:val="39"/>
    <w:semiHidden/>
    <w:unhideWhenUsed/>
    <w:qFormat/>
    <w:rsid w:val="008763E2"/>
    <w:pPr>
      <w:outlineLvl w:val="9"/>
    </w:pPr>
  </w:style>
  <w:style w:type="character" w:styleId="Hyperlink">
    <w:name w:val="Hyperlink"/>
    <w:basedOn w:val="DefaultParagraphFont"/>
    <w:uiPriority w:val="99"/>
    <w:unhideWhenUsed/>
    <w:rsid w:val="002A5152"/>
    <w:rPr>
      <w:color w:val="0000FF" w:themeColor="hyperlink"/>
      <w:u w:val="single"/>
    </w:rPr>
  </w:style>
  <w:style w:type="character" w:styleId="FollowedHyperlink">
    <w:name w:val="FollowedHyperlink"/>
    <w:basedOn w:val="DefaultParagraphFont"/>
    <w:uiPriority w:val="99"/>
    <w:semiHidden/>
    <w:unhideWhenUsed/>
    <w:rsid w:val="002A5152"/>
    <w:rPr>
      <w:color w:val="800080" w:themeColor="followedHyperlink"/>
      <w:u w:val="single"/>
    </w:rPr>
  </w:style>
  <w:style w:type="paragraph" w:styleId="Header">
    <w:name w:val="header"/>
    <w:basedOn w:val="Normal"/>
    <w:link w:val="HeaderChar"/>
    <w:uiPriority w:val="99"/>
    <w:unhideWhenUsed/>
    <w:rsid w:val="009128EC"/>
    <w:pPr>
      <w:tabs>
        <w:tab w:val="center" w:pos="4320"/>
        <w:tab w:val="right" w:pos="8640"/>
      </w:tabs>
      <w:spacing w:after="0" w:line="240" w:lineRule="auto"/>
    </w:pPr>
  </w:style>
  <w:style w:type="character" w:customStyle="1" w:styleId="HeaderChar">
    <w:name w:val="Header Char"/>
    <w:basedOn w:val="DefaultParagraphFont"/>
    <w:link w:val="Header"/>
    <w:uiPriority w:val="99"/>
    <w:rsid w:val="009128EC"/>
  </w:style>
  <w:style w:type="paragraph" w:styleId="Footer">
    <w:name w:val="footer"/>
    <w:basedOn w:val="Normal"/>
    <w:link w:val="FooterChar"/>
    <w:uiPriority w:val="99"/>
    <w:unhideWhenUsed/>
    <w:rsid w:val="009128EC"/>
    <w:pPr>
      <w:tabs>
        <w:tab w:val="center" w:pos="4320"/>
        <w:tab w:val="right" w:pos="8640"/>
      </w:tabs>
      <w:spacing w:after="0" w:line="240" w:lineRule="auto"/>
    </w:pPr>
  </w:style>
  <w:style w:type="character" w:customStyle="1" w:styleId="FooterChar">
    <w:name w:val="Footer Char"/>
    <w:basedOn w:val="DefaultParagraphFont"/>
    <w:link w:val="Footer"/>
    <w:uiPriority w:val="99"/>
    <w:rsid w:val="00912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iblegateway.com" TargetMode="External"/><Relationship Id="rId8" Type="http://schemas.openxmlformats.org/officeDocument/2006/relationships/hyperlink" Target="http://bit.ly/pSHJph" TargetMode="External"/><Relationship Id="rId9" Type="http://schemas.openxmlformats.org/officeDocument/2006/relationships/hyperlink" Target="http://bit.ly/pSHJph"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740</Words>
  <Characters>4220</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dborchers</dc:creator>
  <cp:lastModifiedBy>Rev. Dennis Borchers</cp:lastModifiedBy>
  <cp:revision>5</cp:revision>
  <dcterms:created xsi:type="dcterms:W3CDTF">2013-01-07T01:47:00Z</dcterms:created>
  <dcterms:modified xsi:type="dcterms:W3CDTF">2013-01-07T02:03:00Z</dcterms:modified>
</cp:coreProperties>
</file>